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EA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3712</wp:posOffset>
            </wp:positionV>
            <wp:extent cx="1851384" cy="350316"/>
            <wp:effectExtent l="0" t="0" r="0" b="0"/>
            <wp:wrapNone/>
            <wp:docPr id="1" name="Рисунок 1" descr="C:\Users\Владимир\Desktop\todiz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todiz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84" cy="35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795811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795811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</w:p>
    <w:p w:rsidR="00795811" w:rsidRDefault="007958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5FEA" w:rsidRPr="00795811" w:rsidRDefault="00795811">
      <w:pPr>
        <w:pStyle w:val="a3"/>
        <w:spacing w:before="0"/>
        <w:ind w:left="0" w:right="0"/>
        <w:rPr>
          <w:rFonts w:ascii="Arial Black" w:eastAsia="Cambria" w:hAnsi="Arial Black" w:cs="Arial"/>
        </w:rPr>
      </w:pPr>
      <w:r w:rsidRPr="00795811">
        <w:rPr>
          <w:rFonts w:ascii="Arial Black" w:hAnsi="Arial Black" w:cs="Arial"/>
        </w:rPr>
        <w:t>ЗАЯВЛЕНИЕ НА ВОЗВРАТ ТОВАРА</w:t>
      </w:r>
    </w:p>
    <w:p w:rsidR="005D5FEA" w:rsidRPr="00795811" w:rsidRDefault="005D5FEA"/>
    <w:p w:rsidR="005D5FEA" w:rsidRPr="00795811" w:rsidRDefault="00795811">
      <w:pPr>
        <w:tabs>
          <w:tab w:val="left" w:pos="10767"/>
        </w:tabs>
        <w:jc w:val="center"/>
        <w:rPr>
          <w:rFonts w:eastAsia="Helvetica Neue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Мной</w:t>
      </w:r>
      <w:r w:rsidRPr="0013493E">
        <w:rPr>
          <w:rFonts w:eastAsia="Helvetica Neue"/>
          <w:sz w:val="18"/>
          <w:szCs w:val="18"/>
        </w:rPr>
        <w:t xml:space="preserve"> </w:t>
      </w:r>
      <w:r w:rsidRPr="00795811">
        <w:rPr>
          <w:rFonts w:eastAsia="Times New Roman"/>
          <w:sz w:val="18"/>
          <w:szCs w:val="18"/>
          <w:u w:val="single"/>
        </w:rPr>
        <w:tab/>
      </w:r>
      <w:r w:rsidRPr="00795811">
        <w:rPr>
          <w:rFonts w:eastAsia="Helvetica Neue"/>
          <w:sz w:val="18"/>
          <w:szCs w:val="18"/>
        </w:rPr>
        <w:t xml:space="preserve"> (ФИО, дата покупки)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color w:val="000000"/>
          <w:sz w:val="18"/>
          <w:szCs w:val="18"/>
        </w:rPr>
      </w:pPr>
    </w:p>
    <w:p w:rsidR="00795811" w:rsidRPr="00795811" w:rsidRDefault="00795811">
      <w:pPr>
        <w:jc w:val="both"/>
        <w:rPr>
          <w:rFonts w:eastAsia="Cambria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была совершена покупка товара(</w:t>
      </w:r>
      <w:proofErr w:type="spellStart"/>
      <w:r w:rsidRPr="00795811">
        <w:rPr>
          <w:rFonts w:eastAsia="Helvetica Neue"/>
          <w:sz w:val="18"/>
          <w:szCs w:val="18"/>
        </w:rPr>
        <w:t>ов</w:t>
      </w:r>
      <w:proofErr w:type="spellEnd"/>
      <w:r w:rsidRPr="00795811">
        <w:rPr>
          <w:rFonts w:eastAsia="Helvetica Neue"/>
          <w:sz w:val="18"/>
          <w:szCs w:val="18"/>
        </w:rPr>
        <w:t>) на сайте в сети Интернет (</w:t>
      </w:r>
      <w:hyperlink r:id="rId6" w:history="1">
        <w:r w:rsidRPr="00795811">
          <w:rPr>
            <w:rStyle w:val="a9"/>
            <w:rFonts w:eastAsia="Helvetica Neue"/>
            <w:color w:val="000000" w:themeColor="text1"/>
            <w:sz w:val="18"/>
            <w:szCs w:val="18"/>
          </w:rPr>
          <w:t>www.tod-store.ru</w:t>
        </w:r>
      </w:hyperlink>
      <w:r w:rsidRPr="00795811">
        <w:rPr>
          <w:rFonts w:eastAsia="Helvetica Neue"/>
          <w:color w:val="000000" w:themeColor="text1"/>
          <w:sz w:val="18"/>
          <w:szCs w:val="18"/>
        </w:rPr>
        <w:t xml:space="preserve">), </w:t>
      </w:r>
      <w:r w:rsidRPr="00795811">
        <w:rPr>
          <w:rFonts w:eastAsia="Helvetica Neue"/>
          <w:sz w:val="18"/>
          <w:szCs w:val="18"/>
        </w:rPr>
        <w:t>в соответствии с заказом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Arimo"/>
          <w:sz w:val="18"/>
          <w:szCs w:val="18"/>
        </w:rPr>
        <w:t>№_____________________</w:t>
      </w:r>
      <w:r w:rsidRPr="00795811">
        <w:rPr>
          <w:rFonts w:eastAsia="Cambria"/>
          <w:sz w:val="18"/>
          <w:szCs w:val="18"/>
        </w:rPr>
        <w:t xml:space="preserve"> </w:t>
      </w:r>
    </w:p>
    <w:p w:rsidR="005D5FEA" w:rsidRPr="00795811" w:rsidRDefault="00795811">
      <w:pPr>
        <w:jc w:val="both"/>
        <w:rPr>
          <w:rFonts w:eastAsia="Helvetica Neue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стоимостью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Helvetica Neue"/>
          <w:sz w:val="18"/>
          <w:szCs w:val="18"/>
        </w:rPr>
        <w:t>_____________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Helvetica Neue"/>
          <w:sz w:val="18"/>
          <w:szCs w:val="18"/>
        </w:rPr>
        <w:t>рублей</w:t>
      </w:r>
      <w:r w:rsidRPr="00795811">
        <w:rPr>
          <w:rFonts w:eastAsia="Cambria"/>
          <w:sz w:val="18"/>
          <w:szCs w:val="18"/>
        </w:rPr>
        <w:t xml:space="preserve"> </w:t>
      </w:r>
      <w:r w:rsidRPr="00795811">
        <w:rPr>
          <w:rFonts w:eastAsia="Helvetica Neue"/>
          <w:sz w:val="18"/>
          <w:szCs w:val="18"/>
        </w:rPr>
        <w:t>________копеек</w:t>
      </w:r>
    </w:p>
    <w:p w:rsidR="005D5FEA" w:rsidRPr="00795811" w:rsidRDefault="005D5FEA">
      <w:pPr>
        <w:jc w:val="both"/>
        <w:rPr>
          <w:rFonts w:eastAsia="Helvetica Neue"/>
          <w:sz w:val="18"/>
          <w:szCs w:val="18"/>
        </w:rPr>
      </w:pPr>
    </w:p>
    <w:p w:rsidR="005D5FEA" w:rsidRPr="00795811" w:rsidRDefault="005D5FEA">
      <w:pPr>
        <w:jc w:val="both"/>
        <w:rPr>
          <w:rFonts w:eastAsia="Helvetica Neue"/>
          <w:sz w:val="18"/>
          <w:szCs w:val="18"/>
        </w:rPr>
      </w:pPr>
    </w:p>
    <w:p w:rsidR="005D5FEA" w:rsidRPr="00795811" w:rsidRDefault="00795811">
      <w:pPr>
        <w:jc w:val="both"/>
        <w:rPr>
          <w:rFonts w:eastAsia="Helvetica Neue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 xml:space="preserve">Прошу в соответствии с пунктом 4 статьи 26.1 Закона РФ </w:t>
      </w:r>
      <w:r w:rsidRPr="00795811">
        <w:rPr>
          <w:rFonts w:eastAsia="Cambria"/>
          <w:sz w:val="18"/>
          <w:szCs w:val="18"/>
        </w:rPr>
        <w:t>«</w:t>
      </w:r>
      <w:r w:rsidRPr="00795811">
        <w:rPr>
          <w:rFonts w:eastAsia="Helvetica Neue"/>
          <w:sz w:val="18"/>
          <w:szCs w:val="18"/>
        </w:rPr>
        <w:t>О защите прав потребителей</w:t>
      </w:r>
      <w:r w:rsidRPr="00795811">
        <w:rPr>
          <w:rFonts w:eastAsia="Cambria"/>
          <w:sz w:val="18"/>
          <w:szCs w:val="18"/>
        </w:rPr>
        <w:t>»</w:t>
      </w:r>
      <w:r w:rsidRPr="00795811">
        <w:rPr>
          <w:rFonts w:eastAsia="Helvetica Neue"/>
          <w:sz w:val="18"/>
          <w:szCs w:val="18"/>
        </w:rPr>
        <w:t xml:space="preserve"> произвести возврат следующих товаров из вышеуказанного заказа (указать наименование изделий, артикулы, количество, стоимость)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color w:val="000000"/>
          <w:sz w:val="20"/>
          <w:szCs w:val="20"/>
        </w:rPr>
      </w:pPr>
    </w:p>
    <w:tbl>
      <w:tblPr>
        <w:tblStyle w:val="a7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880"/>
        <w:gridCol w:w="1320"/>
        <w:gridCol w:w="2220"/>
      </w:tblGrid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sz w:val="16"/>
                <w:szCs w:val="16"/>
              </w:rPr>
              <w:t xml:space="preserve"> </w:t>
            </w:r>
            <w:r w:rsidRPr="00795811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8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color w:val="000000"/>
                <w:sz w:val="16"/>
                <w:szCs w:val="16"/>
              </w:rPr>
              <w:t>Наименование товара (марка, модель, артикул)</w:t>
            </w:r>
          </w:p>
        </w:tc>
        <w:tc>
          <w:tcPr>
            <w:tcW w:w="132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22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 w:rsidRPr="00795811">
              <w:rPr>
                <w:b/>
                <w:color w:val="000000"/>
                <w:sz w:val="16"/>
                <w:szCs w:val="16"/>
              </w:rPr>
              <w:t>Стоимость</w:t>
            </w:r>
          </w:p>
        </w:tc>
      </w:tr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510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509"/>
          <w:jc w:val="center"/>
        </w:trPr>
        <w:tc>
          <w:tcPr>
            <w:tcW w:w="64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color w:val="000000"/>
                <w:sz w:val="16"/>
                <w:szCs w:val="16"/>
              </w:rPr>
            </w:pPr>
            <w:r w:rsidRPr="00795811">
              <w:rPr>
                <w:rFonts w:eastAsia="Helvetica Neue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color w:val="000000"/>
          <w:sz w:val="7"/>
          <w:szCs w:val="7"/>
        </w:rPr>
      </w:pPr>
    </w:p>
    <w:p w:rsidR="005D5FEA" w:rsidRPr="00795811" w:rsidRDefault="005D5FEA">
      <w:pPr>
        <w:tabs>
          <w:tab w:val="left" w:pos="10377"/>
        </w:tabs>
        <w:jc w:val="both"/>
        <w:rPr>
          <w:rFonts w:eastAsia="Cambria"/>
          <w:sz w:val="16"/>
          <w:szCs w:val="16"/>
        </w:rPr>
      </w:pPr>
    </w:p>
    <w:p w:rsidR="005D5FEA" w:rsidRPr="00795811" w:rsidRDefault="00795811">
      <w:pPr>
        <w:tabs>
          <w:tab w:val="left" w:pos="10251"/>
        </w:tabs>
        <w:jc w:val="both"/>
        <w:rPr>
          <w:rFonts w:eastAsia="Times New Roman"/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Причина возврата:</w:t>
      </w:r>
      <w:r w:rsidRPr="00795811">
        <w:rPr>
          <w:rFonts w:eastAsia="Times New Roman"/>
          <w:sz w:val="18"/>
          <w:szCs w:val="18"/>
          <w:u w:val="single"/>
        </w:rPr>
        <w:tab/>
      </w:r>
    </w:p>
    <w:p w:rsidR="005D5FEA" w:rsidRPr="00795811" w:rsidRDefault="005D5FEA">
      <w:pPr>
        <w:tabs>
          <w:tab w:val="left" w:pos="10377"/>
        </w:tabs>
        <w:jc w:val="both"/>
        <w:rPr>
          <w:rFonts w:eastAsia="Helvetica Neue"/>
          <w:sz w:val="18"/>
          <w:szCs w:val="18"/>
        </w:rPr>
      </w:pPr>
    </w:p>
    <w:p w:rsidR="005D5FEA" w:rsidRPr="00795811" w:rsidRDefault="00795811">
      <w:pPr>
        <w:tabs>
          <w:tab w:val="left" w:pos="10377"/>
        </w:tabs>
        <w:jc w:val="both"/>
        <w:rPr>
          <w:rFonts w:eastAsia="Times New Roman"/>
          <w:sz w:val="18"/>
          <w:szCs w:val="18"/>
          <w:u w:val="single"/>
        </w:rPr>
      </w:pPr>
      <w:r w:rsidRPr="00795811">
        <w:rPr>
          <w:rFonts w:eastAsia="Helvetica Neue"/>
          <w:sz w:val="18"/>
          <w:szCs w:val="18"/>
        </w:rPr>
        <w:t>Сумма возврата:</w:t>
      </w:r>
      <w:r w:rsidRPr="00795811">
        <w:rPr>
          <w:rFonts w:eastAsia="Times New Roman"/>
          <w:sz w:val="18"/>
          <w:szCs w:val="18"/>
          <w:u w:val="single"/>
        </w:rPr>
        <w:t xml:space="preserve"> </w:t>
      </w:r>
      <w:r w:rsidRPr="00795811">
        <w:rPr>
          <w:rFonts w:eastAsia="Times New Roman"/>
          <w:sz w:val="18"/>
          <w:szCs w:val="18"/>
          <w:u w:val="single"/>
        </w:rPr>
        <w:tab/>
      </w:r>
    </w:p>
    <w:p w:rsidR="005D5FEA" w:rsidRPr="00795811" w:rsidRDefault="005D5FEA">
      <w:pPr>
        <w:tabs>
          <w:tab w:val="left" w:pos="10377"/>
        </w:tabs>
        <w:jc w:val="both"/>
        <w:rPr>
          <w:rFonts w:eastAsia="Helvetica Neue"/>
          <w:sz w:val="18"/>
          <w:szCs w:val="18"/>
        </w:rPr>
      </w:pPr>
    </w:p>
    <w:p w:rsidR="005D5FEA" w:rsidRPr="00795811" w:rsidRDefault="00795811">
      <w:pPr>
        <w:tabs>
          <w:tab w:val="left" w:pos="10377"/>
        </w:tabs>
        <w:jc w:val="both"/>
        <w:rPr>
          <w:sz w:val="18"/>
          <w:szCs w:val="18"/>
        </w:rPr>
      </w:pPr>
      <w:r w:rsidRPr="00795811">
        <w:rPr>
          <w:rFonts w:eastAsia="Helvetica Neue"/>
          <w:sz w:val="18"/>
          <w:szCs w:val="18"/>
        </w:rPr>
        <w:t>Для возврата стоимости обратной отправки (если полученный товар с браком или не соответствует заказанному), я прошу так же вернуть мне затраты на обратную пересылку в размере</w:t>
      </w:r>
      <w:r w:rsidRPr="00795811">
        <w:rPr>
          <w:sz w:val="18"/>
          <w:szCs w:val="18"/>
        </w:rPr>
        <w:t>________________________________________________________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>Я проинформирован(а), что возврат денежных средств производится тем же способом, каким были получены денежные средства за товар, кроме исключений, установленных законодательством.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A6A6A6"/>
          <w:sz w:val="18"/>
          <w:szCs w:val="18"/>
        </w:rPr>
      </w:pPr>
      <w:r w:rsidRPr="00795811">
        <w:rPr>
          <w:b/>
          <w:color w:val="A6A6A6"/>
          <w:sz w:val="18"/>
          <w:szCs w:val="18"/>
        </w:rPr>
        <w:t>Укажите реквизиты для возврата денежных средств (в случае утери или замены банковской карты, при предъявлении соответствующего подтверждения от банка):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0"/>
          <w:szCs w:val="10"/>
        </w:rPr>
      </w:pPr>
    </w:p>
    <w:tbl>
      <w:tblPr>
        <w:tblStyle w:val="a8"/>
        <w:tblW w:w="9060" w:type="dxa"/>
        <w:jc w:val="center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80"/>
      </w:tblGrid>
      <w:tr w:rsidR="005D5FEA" w:rsidRPr="00795811">
        <w:trPr>
          <w:trHeight w:val="369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Получатель (ФИО)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69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Номер лицевого счета получателя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9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Название Банка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9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БИК Банка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7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Номер корреспондентского счета банка получателя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D5FEA" w:rsidRPr="00795811">
        <w:trPr>
          <w:trHeight w:val="370"/>
          <w:jc w:val="center"/>
        </w:trPr>
        <w:tc>
          <w:tcPr>
            <w:tcW w:w="4680" w:type="dxa"/>
          </w:tcPr>
          <w:p w:rsidR="005D5FEA" w:rsidRPr="00795811" w:rsidRDefault="007958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Helvetica Neue"/>
                <w:color w:val="A6A6A6"/>
                <w:sz w:val="16"/>
                <w:szCs w:val="16"/>
              </w:rPr>
            </w:pPr>
            <w:r w:rsidRPr="00795811">
              <w:rPr>
                <w:rFonts w:eastAsia="Helvetica Neue"/>
                <w:color w:val="A6A6A6"/>
                <w:sz w:val="16"/>
                <w:szCs w:val="16"/>
              </w:rPr>
              <w:t>Личный ИНН</w:t>
            </w:r>
          </w:p>
        </w:tc>
        <w:tc>
          <w:tcPr>
            <w:tcW w:w="4380" w:type="dxa"/>
          </w:tcPr>
          <w:p w:rsidR="005D5FEA" w:rsidRPr="00795811" w:rsidRDefault="005D5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5"/>
          <w:szCs w:val="15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bookmarkStart w:id="0" w:name="_heading=h.gjdgxs" w:colFirst="0" w:colLast="0"/>
      <w:bookmarkEnd w:id="0"/>
      <w:r w:rsidRPr="00795811">
        <w:rPr>
          <w:b/>
          <w:color w:val="000000"/>
          <w:sz w:val="18"/>
          <w:szCs w:val="18"/>
        </w:rPr>
        <w:t>Возврат товара надлежащего качества возможен в случае, если он не был в употреблении, сохранены его товарный вид, потребительские свойства, этикетки, ярлыки, а также документ, подтверждающий факт и условия покупки указанного товара. В случае выявления дефектов даю согласие на проведение экспертизы.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>*Денежные средства будут возвращены в течение 10</w:t>
      </w:r>
      <w:r w:rsidR="0013493E">
        <w:rPr>
          <w:b/>
          <w:color w:val="000000"/>
          <w:sz w:val="18"/>
          <w:szCs w:val="18"/>
        </w:rPr>
        <w:t xml:space="preserve"> рабочих</w:t>
      </w:r>
      <w:r w:rsidRPr="00795811">
        <w:rPr>
          <w:b/>
          <w:color w:val="000000"/>
          <w:sz w:val="18"/>
          <w:szCs w:val="18"/>
        </w:rPr>
        <w:t xml:space="preserve"> дней со дня предъявления соответствующего требования.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>Я обязуюсь осуществить доставку возвращаемого заказа или части заказа продавцу не позднее, чем через 14 календарных дней после получения мною заказа, исключая день его получения.</w:t>
      </w:r>
    </w:p>
    <w:p w:rsidR="005D5FEA" w:rsidRPr="00795811" w:rsidRDefault="00795811" w:rsidP="000C7BE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 w:rsidRPr="00795811">
        <w:rPr>
          <w:b/>
          <w:color w:val="000000"/>
          <w:sz w:val="18"/>
          <w:szCs w:val="18"/>
        </w:rPr>
        <w:t xml:space="preserve">Адрес для отправления возврата Вашего заказа: </w:t>
      </w:r>
      <w:r w:rsidR="000C7BE3" w:rsidRPr="000C7BE3">
        <w:rPr>
          <w:b/>
          <w:color w:val="000000"/>
          <w:sz w:val="18"/>
          <w:szCs w:val="18"/>
        </w:rPr>
        <w:t>127018, г. Москва, 2-я Ямская улица 2, офис 418, (ДО ДВЕРИ, получатель ИП Мартынова Татьяна Николаевна</w:t>
      </w:r>
      <w:bookmarkStart w:id="1" w:name="_GoBack"/>
      <w:bookmarkEnd w:id="1"/>
      <w:r w:rsidRPr="00795811">
        <w:rPr>
          <w:b/>
          <w:color w:val="000000"/>
          <w:sz w:val="18"/>
          <w:szCs w:val="18"/>
        </w:rPr>
        <w:t>.)</w:t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tabs>
          <w:tab w:val="left" w:pos="5041"/>
          <w:tab w:val="left" w:pos="5658"/>
          <w:tab w:val="left" w:pos="10624"/>
        </w:tabs>
        <w:jc w:val="both"/>
        <w:rPr>
          <w:rFonts w:eastAsia="Times New Roman"/>
          <w:color w:val="000000"/>
          <w:sz w:val="16"/>
          <w:szCs w:val="16"/>
        </w:rPr>
      </w:pPr>
      <w:r w:rsidRPr="00795811">
        <w:rPr>
          <w:b/>
          <w:color w:val="000000"/>
          <w:sz w:val="16"/>
          <w:szCs w:val="16"/>
        </w:rPr>
        <w:t>ПОКУПАТЕЛЬ:</w:t>
      </w:r>
      <w:r w:rsidRPr="00795811">
        <w:rPr>
          <w:rFonts w:eastAsia="Times New Roman"/>
          <w:b/>
          <w:color w:val="000000"/>
          <w:sz w:val="16"/>
          <w:szCs w:val="16"/>
          <w:u w:val="single"/>
        </w:rPr>
        <w:tab/>
      </w:r>
      <w:r w:rsidRPr="00795811">
        <w:rPr>
          <w:rFonts w:eastAsia="Times New Roman"/>
          <w:b/>
          <w:color w:val="000000"/>
          <w:sz w:val="16"/>
          <w:szCs w:val="16"/>
        </w:rPr>
        <w:tab/>
      </w:r>
      <w:r w:rsidRPr="00795811">
        <w:rPr>
          <w:b/>
          <w:color w:val="000000"/>
          <w:sz w:val="16"/>
          <w:szCs w:val="16"/>
        </w:rPr>
        <w:t xml:space="preserve">ЗАЯВЛЕНИЕ ПРИНЯЛ: </w:t>
      </w:r>
      <w:r w:rsidRPr="00795811">
        <w:rPr>
          <w:rFonts w:eastAsia="Times New Roman"/>
          <w:color w:val="000000"/>
          <w:sz w:val="16"/>
          <w:szCs w:val="16"/>
          <w:u w:val="single"/>
        </w:rPr>
        <w:t xml:space="preserve"> </w:t>
      </w:r>
      <w:r w:rsidRPr="00795811">
        <w:rPr>
          <w:rFonts w:eastAsia="Times New Roman"/>
          <w:color w:val="000000"/>
          <w:sz w:val="16"/>
          <w:szCs w:val="16"/>
          <w:u w:val="single"/>
        </w:rPr>
        <w:tab/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0"/>
          <w:szCs w:val="10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tabs>
          <w:tab w:val="left" w:pos="4936"/>
          <w:tab w:val="left" w:pos="5658"/>
          <w:tab w:val="left" w:pos="10648"/>
        </w:tabs>
        <w:jc w:val="both"/>
        <w:rPr>
          <w:rFonts w:eastAsia="Times New Roman"/>
          <w:color w:val="000000"/>
          <w:sz w:val="16"/>
          <w:szCs w:val="16"/>
        </w:rPr>
      </w:pPr>
      <w:r w:rsidRPr="00795811">
        <w:rPr>
          <w:b/>
          <w:color w:val="000000"/>
          <w:sz w:val="16"/>
          <w:szCs w:val="16"/>
        </w:rPr>
        <w:t>ПОДПИСЬ:</w:t>
      </w:r>
      <w:r w:rsidRPr="00795811">
        <w:rPr>
          <w:rFonts w:eastAsia="Times New Roman"/>
          <w:b/>
          <w:color w:val="000000"/>
          <w:sz w:val="16"/>
          <w:szCs w:val="16"/>
          <w:u w:val="single"/>
        </w:rPr>
        <w:tab/>
      </w:r>
      <w:r w:rsidRPr="00795811">
        <w:rPr>
          <w:rFonts w:eastAsia="Times New Roman"/>
          <w:b/>
          <w:color w:val="000000"/>
          <w:sz w:val="16"/>
          <w:szCs w:val="16"/>
        </w:rPr>
        <w:tab/>
      </w:r>
      <w:r w:rsidRPr="00795811">
        <w:rPr>
          <w:b/>
          <w:color w:val="000000"/>
          <w:sz w:val="16"/>
          <w:szCs w:val="16"/>
        </w:rPr>
        <w:t>ПОДПИСЬ:</w:t>
      </w:r>
      <w:r w:rsidRPr="00795811">
        <w:rPr>
          <w:rFonts w:eastAsia="Times New Roman"/>
          <w:color w:val="000000"/>
          <w:sz w:val="16"/>
          <w:szCs w:val="16"/>
          <w:u w:val="single"/>
        </w:rPr>
        <w:t xml:space="preserve"> </w:t>
      </w:r>
      <w:r w:rsidRPr="00795811">
        <w:rPr>
          <w:rFonts w:eastAsia="Times New Roman"/>
          <w:color w:val="000000"/>
          <w:sz w:val="16"/>
          <w:szCs w:val="16"/>
          <w:u w:val="single"/>
        </w:rPr>
        <w:tab/>
      </w:r>
    </w:p>
    <w:p w:rsidR="005D5FEA" w:rsidRPr="00795811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10"/>
          <w:szCs w:val="10"/>
        </w:rPr>
      </w:pPr>
    </w:p>
    <w:p w:rsidR="005D5FEA" w:rsidRPr="00795811" w:rsidRDefault="00795811">
      <w:pPr>
        <w:pBdr>
          <w:top w:val="nil"/>
          <w:left w:val="nil"/>
          <w:bottom w:val="nil"/>
          <w:right w:val="nil"/>
          <w:between w:val="nil"/>
        </w:pBdr>
        <w:tabs>
          <w:tab w:val="left" w:pos="4905"/>
          <w:tab w:val="left" w:pos="5658"/>
          <w:tab w:val="left" w:pos="10706"/>
        </w:tabs>
        <w:jc w:val="both"/>
        <w:rPr>
          <w:rFonts w:eastAsia="Times New Roman"/>
          <w:color w:val="000000"/>
          <w:sz w:val="16"/>
          <w:szCs w:val="16"/>
        </w:rPr>
      </w:pPr>
      <w:r w:rsidRPr="00795811">
        <w:rPr>
          <w:b/>
          <w:color w:val="000000"/>
          <w:sz w:val="16"/>
          <w:szCs w:val="16"/>
        </w:rPr>
        <w:t>ДАТА:</w:t>
      </w:r>
      <w:r w:rsidRPr="00795811">
        <w:rPr>
          <w:rFonts w:eastAsia="Times New Roman"/>
          <w:b/>
          <w:color w:val="000000"/>
          <w:sz w:val="16"/>
          <w:szCs w:val="16"/>
          <w:u w:val="single"/>
        </w:rPr>
        <w:tab/>
      </w:r>
      <w:r w:rsidRPr="00795811">
        <w:rPr>
          <w:rFonts w:eastAsia="Times New Roman"/>
          <w:b/>
          <w:color w:val="000000"/>
          <w:sz w:val="16"/>
          <w:szCs w:val="16"/>
        </w:rPr>
        <w:tab/>
      </w:r>
      <w:r w:rsidRPr="00795811">
        <w:rPr>
          <w:b/>
          <w:color w:val="000000"/>
          <w:sz w:val="16"/>
          <w:szCs w:val="16"/>
        </w:rPr>
        <w:t>ДАТА:</w:t>
      </w:r>
      <w:r w:rsidRPr="00795811">
        <w:rPr>
          <w:rFonts w:eastAsia="Times New Roman"/>
          <w:color w:val="000000"/>
          <w:sz w:val="16"/>
          <w:szCs w:val="16"/>
          <w:u w:val="single"/>
        </w:rPr>
        <w:t xml:space="preserve"> </w:t>
      </w:r>
      <w:r w:rsidRPr="00795811">
        <w:rPr>
          <w:rFonts w:eastAsia="Times New Roman"/>
          <w:color w:val="000000"/>
          <w:sz w:val="16"/>
          <w:szCs w:val="16"/>
          <w:u w:val="single"/>
        </w:rPr>
        <w:tab/>
      </w:r>
    </w:p>
    <w:p w:rsidR="005D5FEA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5FEA" w:rsidRDefault="005D5F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5D5FEA" w:rsidSect="00795811">
      <w:pgSz w:w="11920" w:h="16840"/>
      <w:pgMar w:top="640" w:right="540" w:bottom="280" w:left="4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panose1 w:val="02000A06000000020004"/>
    <w:charset w:val="CC"/>
    <w:family w:val="auto"/>
    <w:pitch w:val="variable"/>
    <w:sig w:usb0="A0000267" w:usb1="00000000" w:usb2="00000000" w:usb3="00000000" w:csb0="0000019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EA"/>
    <w:rsid w:val="000C7BE3"/>
    <w:rsid w:val="0013493E"/>
    <w:rsid w:val="005D5FEA"/>
    <w:rsid w:val="007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1784"/>
  <w15:docId w15:val="{02BCEA69-89CF-42A3-AB6D-400BB777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97"/>
      <w:ind w:left="3566" w:right="3643"/>
      <w:jc w:val="center"/>
    </w:pPr>
    <w:rPr>
      <w:rFonts w:ascii="Helvetica Neue" w:eastAsia="Helvetica Neue" w:hAnsi="Helvetica Neue" w:cs="Helvetica Neu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character" w:styleId="a9">
    <w:name w:val="Hyperlink"/>
    <w:basedOn w:val="a0"/>
    <w:uiPriority w:val="99"/>
    <w:unhideWhenUsed/>
    <w:rsid w:val="0079581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d-stor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nTuLBf6Em88TkMVYi2GGokHhA==">CgMxLjAyCGguZ2pkZ3hzOAByITF6eEtjOHhwd0pOc0F6aVZWZmlpWFlvVkhXNllSTjEwYg==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TODIZAIN</dc:creator>
  <cp:lastModifiedBy>Владимир Плохенко</cp:lastModifiedBy>
  <cp:revision>2</cp:revision>
  <dcterms:created xsi:type="dcterms:W3CDTF">2025-09-05T04:51:00Z</dcterms:created>
  <dcterms:modified xsi:type="dcterms:W3CDTF">2025-09-05T04:51:00Z</dcterms:modified>
</cp:coreProperties>
</file>